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10DB" w14:textId="77777777" w:rsidR="00FA4E08" w:rsidRPr="00FA4E08" w:rsidRDefault="00FA4E08" w:rsidP="00FA4E08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729B2F99" w14:textId="246794B1" w:rsidR="00FA4E08" w:rsidRPr="0042779B" w:rsidRDefault="00762454" w:rsidP="00FA4E08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A Műszaki B</w:t>
      </w:r>
      <w:r w:rsidR="00FA4E08" w:rsidRPr="00FA4E08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izottság </w:t>
      </w: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a kóbor ebek befogása kapcsán kezdeményezte az Életet az Állatoknak Egyesülettel a mielőbbi személyes egyeztetés megtartását, melyre 2025. 01. 15-én került sor</w:t>
      </w:r>
      <w:r w:rsidR="00FA4E08" w:rsidRPr="00FA4E08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. </w:t>
      </w: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Az egyeztetésen szóba került, hogy olyan önkormányzati tulajdonban lévő ingatlanokat kellene keresni, ahol vízvételi lehetőség van. </w:t>
      </w:r>
    </w:p>
    <w:p w14:paraId="620FB1F2" w14:textId="77777777" w:rsidR="00762454" w:rsidRPr="0042779B" w:rsidRDefault="00762454" w:rsidP="00FA4E08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6A93112B" w14:textId="362999DD" w:rsidR="00762454" w:rsidRPr="0042779B" w:rsidRDefault="00762454" w:rsidP="00FA4E08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hu-HU"/>
          <w14:ligatures w14:val="none"/>
        </w:rPr>
        <w:t>A</w:t>
      </w:r>
      <w:r w:rsidRPr="0042779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hu-HU"/>
          <w14:ligatures w14:val="none"/>
        </w:rPr>
        <w:t xml:space="preserve"> nem lakossági felhasználók víziközmű-szolgáltatási díjának megállapításáról szóló 25/2023. (XII. 13.) EM rendelet értelmében </w:t>
      </w:r>
      <w:r w:rsidRPr="0042779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hu-HU"/>
          <w14:ligatures w14:val="none"/>
        </w:rPr>
        <w:t>2024.</w:t>
      </w:r>
      <w:r w:rsidRPr="0042779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hu-HU"/>
          <w14:ligatures w14:val="none"/>
        </w:rPr>
        <w:t xml:space="preserve"> január 01-től az átfolyási átmérő méretéhez rendeltek új alapdíjakat, így megnövekedtek a közműves ivóvízellátás alapdíjai</w:t>
      </w:r>
      <w:r w:rsidRPr="0042779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hu-HU"/>
          <w14:ligatures w14:val="none"/>
        </w:rPr>
        <w:t xml:space="preserve">, ezért a képviselő-testület a </w:t>
      </w: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zh-CN"/>
          <w14:ligatures w14:val="none"/>
        </w:rPr>
        <w:t xml:space="preserve">136/2024. (IV.11.) </w:t>
      </w:r>
      <w:proofErr w:type="spellStart"/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zh-CN"/>
          <w14:ligatures w14:val="none"/>
        </w:rPr>
        <w:t>KVÖKt</w:t>
      </w:r>
      <w:proofErr w:type="spellEnd"/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zh-CN"/>
          <w14:ligatures w14:val="none"/>
        </w:rPr>
        <w:t>. határozat</w:t>
      </w: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zh-CN"/>
          <w14:ligatures w14:val="none"/>
        </w:rPr>
        <w:t xml:space="preserve">ban elrendelte </w:t>
      </w:r>
      <w:r w:rsidRPr="0042779B">
        <w:rPr>
          <w:rFonts w:ascii="Times New Roman" w:hAnsi="Times New Roman"/>
          <w:sz w:val="23"/>
          <w:szCs w:val="23"/>
        </w:rPr>
        <w:t xml:space="preserve">azon helyeken található </w:t>
      </w:r>
      <w:r w:rsidRPr="0042779B">
        <w:rPr>
          <w:rFonts w:ascii="Times New Roman" w:hAnsi="Times New Roman"/>
          <w:sz w:val="23"/>
          <w:szCs w:val="23"/>
        </w:rPr>
        <w:t>ivóvízmérők</w:t>
      </w:r>
      <w:r w:rsidRPr="0042779B">
        <w:rPr>
          <w:rFonts w:ascii="Times New Roman" w:hAnsi="Times New Roman"/>
          <w:sz w:val="23"/>
          <w:szCs w:val="23"/>
        </w:rPr>
        <w:t xml:space="preserve"> esetében</w:t>
      </w:r>
      <w:r w:rsidRPr="0042779B">
        <w:rPr>
          <w:rFonts w:ascii="Times New Roman" w:hAnsi="Times New Roman"/>
          <w:sz w:val="23"/>
          <w:szCs w:val="23"/>
        </w:rPr>
        <w:t xml:space="preserve"> a szolgáltatás ideiglenes szüneteltetését</w:t>
      </w:r>
      <w:r w:rsidRPr="0042779B">
        <w:rPr>
          <w:rFonts w:ascii="Times New Roman" w:hAnsi="Times New Roman"/>
          <w:sz w:val="23"/>
          <w:szCs w:val="23"/>
        </w:rPr>
        <w:t>, melyet nem használtunk</w:t>
      </w: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.</w:t>
      </w: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Így jelenleg csak olyan önkormányzati ingatlanon van csak víz, ahol azt használják is. (A megbeszélésen szóba került </w:t>
      </w:r>
      <w:proofErr w:type="spellStart"/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Eslohe</w:t>
      </w:r>
      <w:proofErr w:type="spellEnd"/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-i háznál nincs víz.)</w:t>
      </w:r>
    </w:p>
    <w:p w14:paraId="4BD9F265" w14:textId="77777777" w:rsidR="00FB74CB" w:rsidRPr="0042779B" w:rsidRDefault="00FB74CB" w:rsidP="00FA4E08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1F2F2492" w14:textId="3118A6E2" w:rsidR="00FB74CB" w:rsidRPr="0042779B" w:rsidRDefault="00FB74CB" w:rsidP="00FA4E08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Az önkormányzat tulajdonában az alábbi, jelenleg vízvételi lehetőséggel nem rendelkező ingatlanok vannak</w:t>
      </w:r>
      <w:r w:rsidR="00FD5159"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, melyek méretüknél fogva szóba jöhetnek</w:t>
      </w: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:</w:t>
      </w:r>
    </w:p>
    <w:p w14:paraId="7579763F" w14:textId="394AF92C" w:rsidR="00AC7208" w:rsidRPr="0042779B" w:rsidRDefault="00AC7208" w:rsidP="00AC7208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</w:t>
      </w:r>
    </w:p>
    <w:p w14:paraId="701125B1" w14:textId="3D8D2CAF" w:rsidR="00AC7208" w:rsidRPr="0042779B" w:rsidRDefault="00AC7208" w:rsidP="0042779B">
      <w:pPr>
        <w:pStyle w:val="Listaszerbekezds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tölgyestelepi lakások (065/1 hrsz. volt tiszti lakás, 065/3 hrsz. középső lakás, 065/5 hrsz. lakások)</w:t>
      </w:r>
    </w:p>
    <w:p w14:paraId="1C8A2574" w14:textId="25B8508D" w:rsidR="00AC7208" w:rsidRPr="0042779B" w:rsidRDefault="0092643B" w:rsidP="0042779B">
      <w:pPr>
        <w:pStyle w:val="Listaszerbekezds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Pajtai-dűlő ipari park villanyoszloppal és szolgalmi joggal terhel ingatlanok (0129/22 hrsz., 0129/23 hrsz.)</w:t>
      </w:r>
    </w:p>
    <w:p w14:paraId="7EC5B1F1" w14:textId="4DFCB855" w:rsidR="0092643B" w:rsidRPr="0042779B" w:rsidRDefault="0092643B" w:rsidP="0042779B">
      <w:pPr>
        <w:pStyle w:val="Listaszerbekezds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Sport utca végi üres telek (252 hrsz.)</w:t>
      </w:r>
    </w:p>
    <w:p w14:paraId="5F626E2F" w14:textId="552AEF62" w:rsidR="0092643B" w:rsidRPr="0042779B" w:rsidRDefault="0092643B" w:rsidP="0042779B">
      <w:pPr>
        <w:pStyle w:val="Listaszerbekezds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Wenckheim B. utcai üres telek Konkáv Kft. mellett (678/1 hrsz.)</w:t>
      </w:r>
    </w:p>
    <w:p w14:paraId="74C835A6" w14:textId="018EF364" w:rsidR="0092643B" w:rsidRPr="0042779B" w:rsidRDefault="00FD5159" w:rsidP="0042779B">
      <w:pPr>
        <w:pStyle w:val="Listaszerbekezds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Wenckheim B. utca – Dobi </w:t>
      </w:r>
      <w:proofErr w:type="gramStart"/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utca sarok</w:t>
      </w:r>
      <w:proofErr w:type="gramEnd"/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(681/21 hrsz.)</w:t>
      </w:r>
    </w:p>
    <w:p w14:paraId="1EFAB878" w14:textId="32A7E198" w:rsidR="00FD5159" w:rsidRPr="0042779B" w:rsidRDefault="00FD5159" w:rsidP="0042779B">
      <w:pPr>
        <w:pStyle w:val="Listaszerbekezds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Pokol Sörkert (882/2 hrsz.)</w:t>
      </w:r>
    </w:p>
    <w:p w14:paraId="5377BDCA" w14:textId="48D8F2CA" w:rsidR="00FD5159" w:rsidRPr="0042779B" w:rsidRDefault="00FD5159" w:rsidP="0042779B">
      <w:pPr>
        <w:pStyle w:val="Listaszerbekezds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Vásártéri tömbök – Eldorádó – Széchenyi terves lakások közti rész (1024/6 hrsz., 1024/7 hrsz., 1027/3 hrsz.)</w:t>
      </w:r>
    </w:p>
    <w:p w14:paraId="2EC7D57C" w14:textId="68F83719" w:rsidR="00FB74CB" w:rsidRPr="0042779B" w:rsidRDefault="00FD5159" w:rsidP="0042779B">
      <w:pPr>
        <w:pStyle w:val="Listaszerbekezds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Pékház (1074 hrsz.)</w:t>
      </w:r>
    </w:p>
    <w:p w14:paraId="4D6B70C4" w14:textId="192C6545" w:rsidR="00FB74CB" w:rsidRPr="0042779B" w:rsidRDefault="00FD5159" w:rsidP="0042779B">
      <w:pPr>
        <w:pStyle w:val="Listaszerbekezds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Párizs-domb és az oda kivezető út és vízfolyás mellett több kicsi ingatlan (pontos helyüket ki kell méretni)</w:t>
      </w:r>
    </w:p>
    <w:p w14:paraId="422C3D0B" w14:textId="37069E4C" w:rsidR="00FD5159" w:rsidRPr="0042779B" w:rsidRDefault="00FD5159" w:rsidP="0042779B">
      <w:pPr>
        <w:pStyle w:val="Listaszerbekezds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vasút és Deák F. utca közti részen lévő kicsi telkek</w:t>
      </w:r>
    </w:p>
    <w:p w14:paraId="5EF19754" w14:textId="47428F92" w:rsidR="00FD5159" w:rsidRPr="0042779B" w:rsidRDefault="00FD5159" w:rsidP="0042779B">
      <w:pPr>
        <w:pStyle w:val="Listaszerbekezds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Deák F. u. 134.</w:t>
      </w:r>
      <w:r w:rsidR="00D12E36"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üres telek</w:t>
      </w: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(1338 hrsz.)</w:t>
      </w:r>
    </w:p>
    <w:p w14:paraId="555678B2" w14:textId="1C08BC76" w:rsidR="00D12E36" w:rsidRPr="0042779B" w:rsidRDefault="00D12E36" w:rsidP="0042779B">
      <w:pPr>
        <w:pStyle w:val="Listaszerbekezds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Alsó temető mögötti terület (1348/3 hrsz., 1348/4 hrsz.)</w:t>
      </w:r>
    </w:p>
    <w:p w14:paraId="35FD421A" w14:textId="45F0E6DB" w:rsidR="00D12E36" w:rsidRPr="0042779B" w:rsidRDefault="00D12E36" w:rsidP="0042779B">
      <w:pPr>
        <w:pStyle w:val="Listaszerbekezds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Perczel M. u. – Újszőlő utca közötti kisközről nyíló telkek (1444/1 hrsz., 1444/2 hrsz.</w:t>
      </w:r>
      <w:r w:rsidR="00857E87"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, 1455/2 hrsz.</w:t>
      </w: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)</w:t>
      </w:r>
    </w:p>
    <w:p w14:paraId="20134F36" w14:textId="060652D7" w:rsidR="00857E87" w:rsidRPr="0042779B" w:rsidRDefault="00857E87" w:rsidP="0042779B">
      <w:pPr>
        <w:pStyle w:val="Listaszerbekezds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gimnázium – CSSK közötti rész (1601/4 hrsz.)</w:t>
      </w:r>
    </w:p>
    <w:p w14:paraId="29AD5CBD" w14:textId="0DC2D929" w:rsidR="0042779B" w:rsidRPr="0042779B" w:rsidRDefault="0042779B" w:rsidP="0042779B">
      <w:pPr>
        <w:pStyle w:val="Listaszerbekezds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„</w:t>
      </w:r>
      <w:proofErr w:type="spellStart"/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Lidl</w:t>
      </w:r>
      <w:proofErr w:type="spellEnd"/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” telek (1693 hrsz.)</w:t>
      </w:r>
    </w:p>
    <w:p w14:paraId="4D995726" w14:textId="22651A98" w:rsidR="0042779B" w:rsidRPr="0042779B" w:rsidRDefault="0042779B" w:rsidP="0042779B">
      <w:pPr>
        <w:pStyle w:val="Listaszerbekezds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Ritter utcai telkek (2604/30 hrsz., 2604/31 hrsz., 2604/32 hrsz.)</w:t>
      </w:r>
    </w:p>
    <w:p w14:paraId="481BCA6E" w14:textId="5B00A5FD" w:rsidR="0042779B" w:rsidRPr="0042779B" w:rsidRDefault="0042779B" w:rsidP="0042779B">
      <w:pPr>
        <w:pStyle w:val="Listaszerbekezds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proofErr w:type="spellStart"/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Eslohe</w:t>
      </w:r>
      <w:proofErr w:type="spellEnd"/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-i ház (2515/A hrsz.)</w:t>
      </w:r>
    </w:p>
    <w:p w14:paraId="10575EF9" w14:textId="1C69827D" w:rsidR="0042779B" w:rsidRPr="0042779B" w:rsidRDefault="0042779B" w:rsidP="0042779B">
      <w:pPr>
        <w:pStyle w:val="Listaszerbekezds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Hánta községháza, orvosi rendelő (5073 hrsz.)</w:t>
      </w:r>
    </w:p>
    <w:p w14:paraId="54933D8C" w14:textId="1CD98880" w:rsidR="0042779B" w:rsidRPr="0042779B" w:rsidRDefault="0042779B" w:rsidP="0042779B">
      <w:pPr>
        <w:pStyle w:val="Listaszerbekezds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Dohány utca melletti üres telek (5121 hrsz.)</w:t>
      </w:r>
    </w:p>
    <w:p w14:paraId="68ABB5A3" w14:textId="5262FECF" w:rsidR="0042779B" w:rsidRPr="0042779B" w:rsidRDefault="0042779B" w:rsidP="0042779B">
      <w:pPr>
        <w:pStyle w:val="Listaszerbekezds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proofErr w:type="spellStart"/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hátnai</w:t>
      </w:r>
      <w:proofErr w:type="spellEnd"/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volt könyvtár (5419 hrsz.)</w:t>
      </w:r>
    </w:p>
    <w:p w14:paraId="6F06A5A3" w14:textId="77777777" w:rsidR="00D12E36" w:rsidRPr="0042779B" w:rsidRDefault="00D12E36" w:rsidP="0042779B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32A2C5BF" w14:textId="32C1E0E5" w:rsidR="00762454" w:rsidRPr="00FA4E08" w:rsidRDefault="0042779B" w:rsidP="0042779B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A Deák F. u. 71. szám alatti bérlakás kiürítése folyamatban van, kiürítést követően ott vízvételi lehetőség adott lesz. </w:t>
      </w:r>
    </w:p>
    <w:p w14:paraId="14C48AC4" w14:textId="77777777" w:rsidR="0042779B" w:rsidRPr="0042779B" w:rsidRDefault="0042779B" w:rsidP="004277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hu-HU"/>
          <w14:ligatures w14:val="none"/>
        </w:rPr>
      </w:pPr>
    </w:p>
    <w:p w14:paraId="6AD4320F" w14:textId="52DD7454" w:rsidR="00FA4E08" w:rsidRPr="00FA4E08" w:rsidRDefault="00FA4E08" w:rsidP="004277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FA4E08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Kisbér, </w:t>
      </w:r>
      <w:r w:rsidR="00FB74CB"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2025. január 16.</w:t>
      </w:r>
    </w:p>
    <w:p w14:paraId="69914CA7" w14:textId="77777777" w:rsidR="00FA4E08" w:rsidRPr="00FA4E08" w:rsidRDefault="00FA4E08" w:rsidP="00FA4E0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06368F65" w14:textId="2DD1F58E" w:rsidR="00FA4E08" w:rsidRPr="00FA4E08" w:rsidRDefault="00FA4E08" w:rsidP="00FA4E08">
      <w:pPr>
        <w:tabs>
          <w:tab w:val="center" w:pos="3828"/>
          <w:tab w:val="center" w:pos="6768"/>
        </w:tabs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FA4E08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ab/>
      </w:r>
      <w:r w:rsidRPr="00FA4E08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ab/>
        <w:t>Pápai Mónika s.k.</w:t>
      </w:r>
    </w:p>
    <w:p w14:paraId="7627B84E" w14:textId="610E5496" w:rsidR="00FA4E08" w:rsidRPr="00FA4E08" w:rsidRDefault="00FA4E08" w:rsidP="00FA4E08">
      <w:pPr>
        <w:tabs>
          <w:tab w:val="center" w:pos="3828"/>
          <w:tab w:val="center" w:pos="6768"/>
        </w:tabs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FA4E08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ab/>
      </w:r>
      <w:r w:rsidRPr="00FA4E08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ab/>
      </w:r>
      <w:r w:rsidR="00FB74CB" w:rsidRPr="0042779B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vagyongazdálkodási ügyintéző</w:t>
      </w:r>
    </w:p>
    <w:p w14:paraId="6CD68564" w14:textId="77777777" w:rsidR="00FA4E08" w:rsidRPr="00FA4E08" w:rsidRDefault="00FA4E08" w:rsidP="00FA4E08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</w:p>
    <w:p w14:paraId="7CC82D4F" w14:textId="77777777" w:rsidR="00FA4E08" w:rsidRPr="00FA4E08" w:rsidRDefault="00FA4E08" w:rsidP="00FA4E08">
      <w:pPr>
        <w:spacing w:line="240" w:lineRule="auto"/>
        <w:jc w:val="both"/>
        <w:rPr>
          <w:rFonts w:ascii="Calibri" w:eastAsia="Times New Roman" w:hAnsi="Calibri" w:cs="Times New Roman"/>
          <w:kern w:val="0"/>
          <w:sz w:val="23"/>
          <w:szCs w:val="23"/>
          <w14:ligatures w14:val="none"/>
        </w:rPr>
      </w:pPr>
    </w:p>
    <w:p w14:paraId="0D2001A0" w14:textId="77777777" w:rsidR="007E2A59" w:rsidRPr="0042779B" w:rsidRDefault="007E2A59">
      <w:pPr>
        <w:rPr>
          <w:sz w:val="23"/>
          <w:szCs w:val="23"/>
        </w:rPr>
      </w:pPr>
    </w:p>
    <w:sectPr w:rsidR="007E2A59" w:rsidRPr="0042779B" w:rsidSect="00FA4E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B7D4D"/>
    <w:multiLevelType w:val="hybridMultilevel"/>
    <w:tmpl w:val="A4B8A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05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08"/>
    <w:rsid w:val="0042779B"/>
    <w:rsid w:val="00550C1F"/>
    <w:rsid w:val="00642B5C"/>
    <w:rsid w:val="00762454"/>
    <w:rsid w:val="007E2A59"/>
    <w:rsid w:val="00857E87"/>
    <w:rsid w:val="0092643B"/>
    <w:rsid w:val="00AC7208"/>
    <w:rsid w:val="00D12E36"/>
    <w:rsid w:val="00FA4E08"/>
    <w:rsid w:val="00FB74CB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A9C8"/>
  <w15:chartTrackingRefBased/>
  <w15:docId w15:val="{7E335690-8582-4659-8C88-25CAD42E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4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A4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A4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A4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A4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A4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A4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A4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A4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A4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A4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A4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A4E0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A4E0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A4E0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A4E0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A4E0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A4E0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A4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A4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A4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A4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A4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A4E0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A4E0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A4E0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A4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A4E0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A4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308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2025-01-16T09:10:00Z</dcterms:created>
  <dcterms:modified xsi:type="dcterms:W3CDTF">2025-01-16T13:12:00Z</dcterms:modified>
</cp:coreProperties>
</file>